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«Яныльская средняя школа»</w:t>
      </w:r>
    </w:p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Кукморского муниципального района Республики Татарстан</w:t>
      </w:r>
    </w:p>
    <w:p w:rsidR="00E555C5" w:rsidRPr="00E258CC" w:rsidRDefault="00E555C5" w:rsidP="00E555C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7"/>
        <w:gridCol w:w="2852"/>
        <w:gridCol w:w="3552"/>
      </w:tblGrid>
      <w:tr w:rsidR="00E555C5" w:rsidRPr="00E258CC" w:rsidTr="00377B67">
        <w:tc>
          <w:tcPr>
            <w:tcW w:w="3198" w:type="dxa"/>
          </w:tcPr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E555C5" w:rsidRPr="00DB71BB" w:rsidRDefault="00E555C5" w:rsidP="00377B67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E555C5" w:rsidRPr="00DB71BB" w:rsidRDefault="00E555C5" w:rsidP="00377B67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E555C5" w:rsidRPr="00DB71BB" w:rsidRDefault="00E555C5" w:rsidP="00377B67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E555C5" w:rsidRPr="00DB71BB" w:rsidRDefault="00E555C5" w:rsidP="00377B67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Мулюкова Л.А.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</w:t>
            </w:r>
          </w:p>
        </w:tc>
        <w:tc>
          <w:tcPr>
            <w:tcW w:w="3096" w:type="dxa"/>
          </w:tcPr>
          <w:p w:rsidR="00E555C5" w:rsidRPr="00E258CC" w:rsidRDefault="00E555C5" w:rsidP="00377B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Утверждена приказом </w:t>
            </w:r>
          </w:p>
          <w:p w:rsidR="00E555C5" w:rsidRPr="00F5330E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№55 от 31.08.2021</w:t>
            </w:r>
            <w:r w:rsidRPr="00F533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Директор школы ____________ 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E555C5" w:rsidRPr="00E258CC" w:rsidTr="00377B67">
        <w:tc>
          <w:tcPr>
            <w:tcW w:w="3198" w:type="dxa"/>
          </w:tcPr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Принята  на заседании педагогического совета 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t>№1 от 25.08.2021</w:t>
            </w:r>
          </w:p>
        </w:tc>
        <w:tc>
          <w:tcPr>
            <w:tcW w:w="3096" w:type="dxa"/>
          </w:tcPr>
          <w:p w:rsidR="00E555C5" w:rsidRPr="00E258CC" w:rsidRDefault="00E555C5" w:rsidP="00377B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Рассмотрена на заседании ШМО учителей  естественно-научного цикла</w:t>
            </w:r>
          </w:p>
          <w:p w:rsidR="00E555C5" w:rsidRPr="009E3AF5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t>№1 от 24.08.2021</w:t>
            </w:r>
            <w:r w:rsidRPr="00F533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E555C5" w:rsidRPr="00DB71BB" w:rsidRDefault="00E555C5" w:rsidP="00377B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1BB">
              <w:rPr>
                <w:rFonts w:ascii="Times New Roman" w:hAnsi="Times New Roman"/>
                <w:sz w:val="24"/>
                <w:szCs w:val="24"/>
              </w:rPr>
              <w:t>Ибрагимова Э.А.</w:t>
            </w:r>
          </w:p>
        </w:tc>
      </w:tr>
    </w:tbl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z w:val="24"/>
          <w:szCs w:val="24"/>
        </w:rPr>
        <w:t>по у</w:t>
      </w:r>
      <w:r>
        <w:rPr>
          <w:rFonts w:ascii="Times New Roman" w:hAnsi="Times New Roman"/>
          <w:sz w:val="24"/>
          <w:szCs w:val="24"/>
        </w:rPr>
        <w:t>чебному предмету «Математика» для 11</w:t>
      </w:r>
      <w:r w:rsidRPr="00E258CC">
        <w:rPr>
          <w:rFonts w:ascii="Times New Roman" w:hAnsi="Times New Roman"/>
          <w:sz w:val="24"/>
          <w:szCs w:val="24"/>
        </w:rPr>
        <w:t xml:space="preserve"> класса</w:t>
      </w:r>
    </w:p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Профильн</w:t>
      </w:r>
      <w:r w:rsidRPr="00E258CC">
        <w:rPr>
          <w:rFonts w:ascii="Times New Roman" w:hAnsi="Times New Roman"/>
          <w:sz w:val="24"/>
          <w:szCs w:val="24"/>
        </w:rPr>
        <w:t xml:space="preserve">ый уровень </w:t>
      </w:r>
    </w:p>
    <w:p w:rsidR="00E555C5" w:rsidRPr="00E258CC" w:rsidRDefault="00E555C5" w:rsidP="00E555C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tabs>
          <w:tab w:val="left" w:pos="370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555C5" w:rsidRPr="00E258CC" w:rsidRDefault="00E555C5" w:rsidP="00E555C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7762" w:type="dxa"/>
        <w:tblInd w:w="2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494"/>
      </w:tblGrid>
      <w:tr w:rsidR="00E555C5" w:rsidRPr="00E258CC" w:rsidTr="00377B67">
        <w:tc>
          <w:tcPr>
            <w:tcW w:w="2268" w:type="dxa"/>
            <w:hideMark/>
          </w:tcPr>
          <w:p w:rsidR="00E555C5" w:rsidRPr="00E258CC" w:rsidRDefault="00E555C5" w:rsidP="00377B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E555C5" w:rsidRPr="00E258CC" w:rsidRDefault="00E555C5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Ибрагимова Эльвира Адхамовна, </w:t>
            </w:r>
          </w:p>
          <w:p w:rsidR="00E555C5" w:rsidRPr="00E258CC" w:rsidRDefault="00E555C5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  <w:p w:rsidR="00E555C5" w:rsidRPr="00E258CC" w:rsidRDefault="00E555C5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8CC">
              <w:rPr>
                <w:rFonts w:ascii="Times New Roman" w:hAnsi="Times New Roman"/>
                <w:sz w:val="24"/>
                <w:szCs w:val="24"/>
              </w:rPr>
              <w:t>высшей квалификационной категории</w:t>
            </w:r>
          </w:p>
        </w:tc>
      </w:tr>
      <w:tr w:rsidR="00E555C5" w:rsidRPr="00E258CC" w:rsidTr="00377B67">
        <w:tc>
          <w:tcPr>
            <w:tcW w:w="2268" w:type="dxa"/>
            <w:hideMark/>
          </w:tcPr>
          <w:p w:rsidR="00E555C5" w:rsidRPr="00E258CC" w:rsidRDefault="00E555C5" w:rsidP="00377B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555C5" w:rsidRPr="00E258CC" w:rsidRDefault="00E555C5" w:rsidP="00377B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555C5" w:rsidRPr="00E258CC" w:rsidRDefault="00E555C5" w:rsidP="00377B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555C5" w:rsidRPr="00E258CC" w:rsidRDefault="00E555C5" w:rsidP="00377B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E555C5" w:rsidRPr="00E258CC" w:rsidRDefault="00E555C5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4D29" w:rsidRDefault="00E555C5" w:rsidP="00E555C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E555C5" w:rsidRDefault="00E555C5" w:rsidP="00E55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E555C5" w:rsidRDefault="00E555C5" w:rsidP="00E555C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5C5" w:rsidRPr="00E555C5" w:rsidRDefault="00E555C5" w:rsidP="00E55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55C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E555C5">
        <w:rPr>
          <w:rFonts w:ascii="Times New Roman" w:hAnsi="Times New Roman"/>
          <w:sz w:val="24"/>
          <w:szCs w:val="24"/>
        </w:rPr>
        <w:t>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555C5">
        <w:rPr>
          <w:rFonts w:ascii="Times New Roman" w:hAnsi="Times New Roman"/>
          <w:sz w:val="24"/>
          <w:szCs w:val="24"/>
        </w:rPr>
        <w:t>ервичная сформированность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555C5">
        <w:rPr>
          <w:rFonts w:ascii="Times New Roman" w:hAnsi="Times New Roman"/>
          <w:sz w:val="24"/>
          <w:szCs w:val="24"/>
        </w:rPr>
        <w:t>ервоначальное представление о математической науке как сфере человеческой деятельности, об этапах её развития значимости для развития цивилизации;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E555C5">
        <w:rPr>
          <w:rFonts w:ascii="Times New Roman" w:hAnsi="Times New Roman"/>
          <w:sz w:val="24"/>
          <w:szCs w:val="24"/>
        </w:rPr>
        <w:t>ритичность мышления, умение распознавать логически некорректные высказывания, отличать гипотезу от факта;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E555C5">
        <w:rPr>
          <w:rFonts w:ascii="Times New Roman" w:hAnsi="Times New Roman"/>
          <w:sz w:val="24"/>
          <w:szCs w:val="24"/>
        </w:rPr>
        <w:t>реативность мышления, инициативы, находчивости, активность при решении арифметических задач;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контролировать процесс и результат учебной математической деятельности;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E555C5">
        <w:rPr>
          <w:rFonts w:ascii="Times New Roman" w:hAnsi="Times New Roman"/>
          <w:sz w:val="24"/>
          <w:szCs w:val="24"/>
        </w:rPr>
        <w:t>ормирование способности к эмоциональному восприятию математических объектов, задач, решений, рассуждений.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55C5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555C5">
        <w:rPr>
          <w:rFonts w:ascii="Times New Roman" w:hAnsi="Times New Roman"/>
          <w:sz w:val="24"/>
          <w:szCs w:val="24"/>
        </w:rPr>
        <w:t>пособность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осуществлять контроль по образцу и вносить необходимые коррективы;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555C5">
        <w:rPr>
          <w:rFonts w:ascii="Times New Roman" w:hAnsi="Times New Roman"/>
          <w:sz w:val="24"/>
          <w:szCs w:val="24"/>
        </w:rPr>
        <w:t>пособность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555C5">
        <w:rPr>
          <w:rFonts w:ascii="Times New Roman" w:hAnsi="Times New Roman"/>
          <w:sz w:val="24"/>
          <w:szCs w:val="24"/>
        </w:rPr>
        <w:t>азвитие способности организовывать учебное сотрудничество и совместную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E555C5">
        <w:rPr>
          <w:rFonts w:ascii="Times New Roman" w:hAnsi="Times New Roman"/>
          <w:sz w:val="24"/>
          <w:szCs w:val="24"/>
        </w:rPr>
        <w:t>ормирование учебной и обще пользовательской компетентности в области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использования информационно-коммуникационных технологий (ИКТ-компетентности);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555C5">
        <w:rPr>
          <w:rFonts w:ascii="Times New Roman" w:hAnsi="Times New Roman"/>
          <w:sz w:val="24"/>
          <w:szCs w:val="24"/>
        </w:rPr>
        <w:t>ервоначального представление об идеях и о методах математики как об универсальном языке науки и техники;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555C5">
        <w:rPr>
          <w:rFonts w:ascii="Times New Roman" w:hAnsi="Times New Roman"/>
          <w:sz w:val="24"/>
          <w:szCs w:val="24"/>
        </w:rPr>
        <w:t>азвитие способности видеть математическую задачу в других дисциплинах, в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окружающей жизни;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</w:t>
      </w:r>
      <w:r w:rsidRPr="00E555C5">
        <w:rPr>
          <w:rFonts w:ascii="Times New Roman" w:hAnsi="Times New Roman"/>
          <w:sz w:val="24"/>
          <w:szCs w:val="24"/>
        </w:rPr>
        <w:t>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понимать и использовать математические средства наглядности рисунки,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чертежи, схемы и др.) для иллюстрации, интерпретации, аргументации;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мение выдвигать гипотезы при решении учебных задач и понимания необходимости их проверки;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555C5">
        <w:rPr>
          <w:rFonts w:ascii="Times New Roman" w:hAnsi="Times New Roman"/>
          <w:sz w:val="24"/>
          <w:szCs w:val="24"/>
        </w:rPr>
        <w:t>онимание сущности алгоритмических предписаний и умения действовать в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соответствии с предложенным алгоритмом;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555C5">
        <w:rPr>
          <w:rFonts w:ascii="Times New Roman" w:hAnsi="Times New Roman"/>
          <w:sz w:val="24"/>
          <w:szCs w:val="24"/>
        </w:rPr>
        <w:t>мения самостоятельно ставить цели, выбирать и создавать алгоритмы для решения учебных математических проблем;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555C5">
        <w:rPr>
          <w:rFonts w:ascii="Times New Roman" w:hAnsi="Times New Roman"/>
          <w:sz w:val="24"/>
          <w:szCs w:val="24"/>
        </w:rPr>
        <w:t>пособность планировать и осуществлять деятельность, направленную на решение задачи исследовательского характера.</w:t>
      </w:r>
    </w:p>
    <w:p w:rsidR="00E555C5" w:rsidRPr="00E80A1E" w:rsidRDefault="00E555C5" w:rsidP="00E80A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55C5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474845" w:rsidRDefault="00474845" w:rsidP="00E555C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>Выпускник научится в11 классе</w:t>
      </w:r>
    </w:p>
    <w:p w:rsidR="00E555C5" w:rsidRPr="00E80A1E" w:rsidRDefault="00E555C5" w:rsidP="00E555C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80A1E">
        <w:rPr>
          <w:rFonts w:ascii="Times New Roman" w:hAnsi="Times New Roman"/>
          <w:b/>
          <w:sz w:val="24"/>
          <w:szCs w:val="24"/>
        </w:rPr>
        <w:t xml:space="preserve">Элементы теории множеств и математической логики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Оперировать на базовом уровне 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находить пересечение и объединение двух множеств, представленных графически на числовой прямой;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строить на числовой прямой подмножество числового множества, заданное простейшими условиями;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распознавать ложные утверждения, ошибки в рассуждениях, в том числе с использованием контрпримеров.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80A1E" w:rsidRDefault="00E555C5" w:rsidP="00E80A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80A1E">
        <w:rPr>
          <w:rFonts w:ascii="Times New Roman" w:hAnsi="Times New Roman"/>
          <w:sz w:val="24"/>
          <w:szCs w:val="24"/>
        </w:rPr>
        <w:t>использовать числовые множества на координатной прямой для описания реальных процессов и явлений; проводить логические рассуждения в ситуациях повседневной жизни.</w:t>
      </w:r>
    </w:p>
    <w:p w:rsidR="00E555C5" w:rsidRPr="00E80A1E" w:rsidRDefault="00E555C5" w:rsidP="00E80A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A1E">
        <w:rPr>
          <w:rFonts w:ascii="Times New Roman" w:hAnsi="Times New Roman"/>
          <w:b/>
          <w:sz w:val="24"/>
          <w:szCs w:val="24"/>
        </w:rPr>
        <w:t>Числа и выражения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выполнять арифметические действия с целыми и рациональными числами;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выполнять несложные преобразования числовых выражений, содержащих степени чисел, либо корни из чисел, либо логарифмы чисел;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сравнивать рациональные числа между собой;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lastRenderedPageBreak/>
        <w:t xml:space="preserve">изображать точками на числовой прямой целые и рациональные числа;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изображать точками на числовой прямой целые степени чисел, корни натуральной степени из чисел, логарифмы чисел в простых случаях;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выполнять несложные преобразования целых и дробно-рациональных буквенных выражений;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выражать в простейших случаях из равенства одну переменную через другие;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изображать схематически угол, величина которого выражена в градусах;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оценивать знаки синуса, косинуса, тангенса, котангенса конкретных углов.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учебных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выполнять вычисления при решении задач практического характера;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выполнять практические расчеты с использованием при необходимости справочных материалов и вычислительных устройств;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соотносить реальные величины, характеристики объектов окружающего мира с их конкретными числовыми значениями;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методы округления, приближения и прикидки при решении практи</w:t>
      </w:r>
      <w:r w:rsidR="00E80A1E">
        <w:rPr>
          <w:rFonts w:ascii="Times New Roman" w:hAnsi="Times New Roman"/>
          <w:sz w:val="24"/>
          <w:szCs w:val="24"/>
        </w:rPr>
        <w:t>ческих задач повседневной жизни</w:t>
      </w:r>
    </w:p>
    <w:p w:rsidR="00E555C5" w:rsidRPr="00E80A1E" w:rsidRDefault="00E555C5" w:rsidP="00E80A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A1E">
        <w:rPr>
          <w:rFonts w:ascii="Times New Roman" w:hAnsi="Times New Roman"/>
          <w:b/>
          <w:sz w:val="24"/>
          <w:szCs w:val="24"/>
        </w:rPr>
        <w:t>Уравнения и неравенства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линейные уравнения и неравенства, квадратные уравнения;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логарифмические уравнения вида log a (bx + c) = d и простейшие неравенства вида log a x &lt; d;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показательные уравнения, вида abx+c= d  (где d можно представить в виде степени с основанием a) и простейшие неравенства вида ax &lt; d    (где d можно представить в виде степени с основанием a);.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приводить несколько примеров корней простейшего тригонометрического уравнения вида: sin x = a,  cos x = a,  tg x = a, ctg x = a, где a – табличное значение соответствующей тригонометрической функции.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составлять и решать уравнения и системы уравнений при решении несложных практических задач</w:t>
      </w:r>
    </w:p>
    <w:p w:rsidR="00E555C5" w:rsidRPr="00E80A1E" w:rsidRDefault="00E555C5" w:rsidP="00E80A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A1E">
        <w:rPr>
          <w:rFonts w:ascii="Times New Roman" w:hAnsi="Times New Roman"/>
          <w:b/>
          <w:sz w:val="24"/>
          <w:szCs w:val="24"/>
        </w:rPr>
        <w:t>Функции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lastRenderedPageBreak/>
        <w:t>находить по графику приближённо значения функции в заданных точках;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и т.д.).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интерпретировать свойства в контексте конкретной практической ситуации</w:t>
      </w:r>
    </w:p>
    <w:p w:rsidR="00E555C5" w:rsidRPr="0048354C" w:rsidRDefault="00E555C5" w:rsidP="004835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8354C">
        <w:rPr>
          <w:rFonts w:ascii="Times New Roman" w:hAnsi="Times New Roman"/>
          <w:b/>
          <w:sz w:val="24"/>
          <w:szCs w:val="24"/>
        </w:rPr>
        <w:t>Элементы математического анализа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Оперировать на базовом уровне понятиями: производная функции в точке, касательная к графику функции, производная функции;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определять значение производной функции в точке по изображению касательной к графику, проведенной в этой точке;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графики реальных процессов для решения несложных прикладных задач, в том числе определяя по графику скорость хода процесса</w:t>
      </w:r>
    </w:p>
    <w:p w:rsidR="00E555C5" w:rsidRPr="0048354C" w:rsidRDefault="00E555C5" w:rsidP="004835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8354C">
        <w:rPr>
          <w:rFonts w:ascii="Times New Roman" w:hAnsi="Times New Roman"/>
          <w:b/>
          <w:sz w:val="24"/>
          <w:szCs w:val="24"/>
        </w:rPr>
        <w:t>Статистика и теория вероятностей, логика и комбинаторика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вычислять вероятности событий на основе подсчета числа исходов.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оценивать и сравнивать в простых случаях вероятности событий в реальной жизни;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графиков.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Текстовые задачи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несложные текстовые задачи разных типов;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анализировать условие задачи, при необходимости строить для ее решения математическую модель;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действовать по алгоритму, содержащемуся в условии задачи;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логические рассуждения при решении задачи;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lastRenderedPageBreak/>
        <w:t>работать с избыточными условиями, выбирая из всей информации, данные, необходимые для решения задачи;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осуществлять несложный перебор возможных решений, выбирая из них оптимальное по критериям, сформулированным в условии;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задачи на расчет стоимости покупок, услуг, поездок и т.п.;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несложные задачи, связанные с долевым участием во владении фирмой, предприятием, недвижимостью;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несложные практические задачи, возникающие в ситуациях повседневной жизни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Геометрия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распознавать основные виды многогранников (призма, пирамида, прямоугольный параллелепипед, куб);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изображать изучаемые фигуры от руки и с применением простых чертежных инструментов;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делать (выносные) плоские чертежи из рисунков простых объемных фигур: вид сверху, сбоку, снизу;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извлекать информацию о пространственных геометрических фигурах, представленную на чертежах и рисунках;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применять теорему Пифагора при вычислении элементов стереометрических фигур;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находить объемы и площади поверхностей простейших многогранников с применением формул;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распознавать основные виды тел вращения (конус, цилиндр, сфера и шар);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находить объемы и площади поверхностей простейших многогранников и тел вращения с применением формул.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соотносить абстрактные геометрические понятия и факты с реальными жизненными объектами и ситуациями;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свойства пространственных геометрических фигур для решения типовых задач практического содержания;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соотносить площади поверхностей тел одинаковой формы различного размера;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соотносить объемы сосудов одинаковой формы различного размера;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оценивать форму правильного многогранника после спилов, срезов и т.п. (определять количество вершин, ребер и граней полученных многогранников)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Векторы и координаты в пространстве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lastRenderedPageBreak/>
        <w:t>Оперировать на базовом уровне понятием декартовы координаты в пространстве;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      находить координаты вершин куба и прямоугольного параллелепипеда</w:t>
      </w:r>
    </w:p>
    <w:p w:rsidR="00E555C5" w:rsidRPr="00474845" w:rsidRDefault="00E555C5" w:rsidP="004748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>История математики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знать примеры математических открытий и их авторов в связи с отечественной и всемирной историей;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понимать ро</w:t>
      </w:r>
      <w:r w:rsidR="005348F1">
        <w:rPr>
          <w:rFonts w:ascii="Times New Roman" w:hAnsi="Times New Roman"/>
          <w:sz w:val="24"/>
          <w:szCs w:val="24"/>
        </w:rPr>
        <w:t>ль математики в развитии России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Методы математики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Применять известные методы при решении стандартных математических задач;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замечать и характеризовать математические закономерности в окружающей действительности;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</w:r>
    </w:p>
    <w:p w:rsidR="00474845" w:rsidRDefault="0047484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>Выпускник получит возможность научиться в 11 классе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Элементы теории множеств и математической логики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интервал, полуинтервал, промежуток с выколотой точкой, графическое представление множеств на координатной плоскости;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проверять принадлежность элемента множеству;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проводить доказательные рассуждения для обоснования истинности утверждений.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проводить доказательные рассуждения в ситуациях повседневной жизни, при решении задач из других предметов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Числа и выражения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приводить примеры чисел с заданными свойствами делимости;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 π;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пользоваться оценкой и прикидкой при практических расчетах;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lastRenderedPageBreak/>
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находить значения числовых и буквенных выражений, осуществляя необходимые подстановки и преобразования;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 xml:space="preserve">изображать схематически угол, величина которого выражена в градусах или радианах; 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использовать при решении задач табличные значения тригонометрических функций углов;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выполнять перевод величины угла из радианной меры в градусную и обратно.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учебных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Уравнения и неравенства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метод интервалов для решения неравенств;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использовать графический метод для приближенного решения уравнений и неравенств;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изображать на тригонометрической окружности множество решений простейших тригонометрических уравнений и неравенств;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выполнять отбор корней уравнений или решений неравенств в соответствии с дополнительными условиями и ограничениями.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учебных предметов: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составлять и решать уравнения, системы уравнений и неравенства при решении задач других учебных предметов;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Функции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 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строить графики изученных функций;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уравнения, простейшие системы уравнений, используя свойства функций и их графиков.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учебных предметов: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 xml:space="preserve">интерпретировать свойства в контексте конкретной практической ситуации;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определять по графикам простейшие характеристики периодических процессов в биологии, экономике, музыке, радиосвязи и др. (амплитуда, период и т.п.) 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Статистика и теория вероятностей, логика и комбинаторика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 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вычислять или оценивать вероятности событий в реальной жизни;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выбирать подходящие методы представления и обработки данных;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Текстовые задачи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задачи разных типов, в том числе задачи повышенной трудности;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выбирать оптимальный метод решения задачи, рассматривая различные методы;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строить модель решения задачи, проводить доказательные рассуждения;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задачи, требующие перебора вариантов, проверки условий, выбора оптимального результата;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анализировать и интерпретировать результаты в контексте условия задачи, выбирать решения, не противоречащие контексту; 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переводить при решении задачи информацию из одной формы в другую, используя при необходимости схемы, таблицы, графики, диаграммы;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 решать практические задачи и задачи из других предметов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Геометрия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Оперировать понятиями: точка, прямая, плоскость в пространстве, параллельность и перпендикулярность прямых и плоскостей;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применения заданы в явной форме;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задачи на нахождение геометрических величин по образцам или алгоритмам;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делать (выносные) плоские чертежи из рисунков объемных фигур, в том числе рисовать вид сверху, сбоку, строить сечения многогранников;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применять геометрические факты для решения задач, в том числе предполагающих несколько шагов решения;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описывать взаимное расположение прямых и плоскостей в пространстве;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lastRenderedPageBreak/>
        <w:t>формулировать свойства и признаки фигур;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доказывать геометрические утверждения;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владеть стандартной классификацией пространственных фигур (пирамиды, призмы, параллелепипеды); 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находить объемы и площади поверхностей геометрических тел с применением формул;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вычислять расстояния и углы в пространстве.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использовать свойства геометрических фигур для решения задач практического характера и задач из других областей знаний 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Векторы и координаты в пространстве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E555C5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555C5" w:rsidRPr="00E555C5">
        <w:rPr>
          <w:rFonts w:ascii="Times New Roman" w:hAnsi="Times New Roman"/>
          <w:sz w:val="24"/>
          <w:szCs w:val="24"/>
        </w:rPr>
        <w:t>задавать плоскость уравнением в декартовой системе координат;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решать простейшие задачи введением векторного базиса</w:t>
      </w:r>
    </w:p>
    <w:p w:rsidR="00E555C5" w:rsidRPr="005348F1" w:rsidRDefault="00E555C5" w:rsidP="005348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t>История математики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Представлять вклад выдающихся математиков в развитие математики и иных научных областей;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 xml:space="preserve">      понимать роль математики в развитии России</w:t>
      </w:r>
    </w:p>
    <w:p w:rsidR="00E555C5" w:rsidRPr="00474845" w:rsidRDefault="00E555C5" w:rsidP="004748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>Методы математики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Использовать основные методы доказательства, проводить доказательство и выполнять опровержение;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применять основные методы решения математических задач;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55C5">
        <w:rPr>
          <w:rFonts w:ascii="Times New Roman" w:hAnsi="Times New Roman"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P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55C5" w:rsidRDefault="00E555C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3275" w:rsidRDefault="0018327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845" w:rsidRDefault="00474845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8F1" w:rsidRDefault="005348F1" w:rsidP="005348F1">
      <w:pPr>
        <w:jc w:val="center"/>
        <w:rPr>
          <w:rFonts w:ascii="Times New Roman" w:hAnsi="Times New Roman"/>
          <w:b/>
          <w:sz w:val="24"/>
          <w:szCs w:val="24"/>
        </w:rPr>
      </w:pPr>
      <w:r w:rsidRPr="005348F1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>Алгебра и начала анализа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 xml:space="preserve">Повторение. </w:t>
      </w:r>
      <w:r w:rsidRPr="00474845">
        <w:rPr>
          <w:rFonts w:ascii="Times New Roman" w:hAnsi="Times New Roman"/>
          <w:sz w:val="24"/>
          <w:szCs w:val="24"/>
        </w:rPr>
        <w:t>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уравнений.Простейшие показательные уравнения и неравенства. Показательная функция и ее свойства и график.Иррациональные уравнения. Решение иррациональных уравнений.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/>
          <w:bCs/>
          <w:color w:val="000000"/>
          <w:sz w:val="24"/>
          <w:szCs w:val="24"/>
        </w:rPr>
        <w:t>Производная.</w:t>
      </w:r>
      <w:r w:rsidRPr="00474845">
        <w:rPr>
          <w:rFonts w:ascii="Times New Roman" w:hAnsi="Times New Roman"/>
          <w:bCs/>
          <w:color w:val="000000"/>
          <w:sz w:val="24"/>
          <w:szCs w:val="24"/>
        </w:rPr>
        <w:t xml:space="preserve"> Производная степенной функции. Правила дифференцирования. Производные некоторых элементарных функции. Геометрический смысл производной. Возрастание и убывание функции. Экстремумы функции. Наибольшие и наименьшие значения функции. Производная второго порядка. Первообразная. Правила нахождения первообразных. Площадь криволинейной трапеции и интеграл. Вычисление интегралов. Применение производной и интеграла к решению практических задач. Правило произведения.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>Логарифм числа, свойства логарифма. Десятичный логарифм. Число е. Натуральный логарифм.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>Уравнения, системы уравнений с параметром.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 xml:space="preserve">Первообразная. Первообразные элементарных функций. Площадь криволинейной трапеции. Формула Ньютона-Лейбница.Определенный интеграл. Вычисление площадей плоских фигур и объемов тел вращения с помощью интеграла.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 xml:space="preserve">Статистика.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45">
        <w:rPr>
          <w:rFonts w:ascii="Times New Roman" w:hAnsi="Times New Roman"/>
          <w:sz w:val="24"/>
          <w:szCs w:val="24"/>
        </w:rPr>
        <w:t>Основные примеры случайных величин. Математическое ожидание и дисперсия случайной величины. Независимые случайные величины и события. Представление о законе больших чисел для последовательности независимых испытаний. Естественно-научные применения закона больших чисел. Оценка вероятностных характеристик (математического ожидания, дисперсии) случайных величин по статистическим данным. Представление о геометрической вероятности. Решение простейших прикладных задач на геометрические вероятности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4845">
        <w:rPr>
          <w:rFonts w:ascii="Times New Roman" w:hAnsi="Times New Roman"/>
          <w:b/>
          <w:sz w:val="24"/>
          <w:szCs w:val="24"/>
        </w:rPr>
        <w:t>Геометрия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45">
        <w:rPr>
          <w:rFonts w:ascii="Times New Roman" w:hAnsi="Times New Roman"/>
          <w:sz w:val="24"/>
          <w:szCs w:val="24"/>
        </w:rPr>
        <w:t xml:space="preserve"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845">
        <w:rPr>
          <w:rFonts w:ascii="Times New Roman" w:hAnsi="Times New Roman"/>
          <w:sz w:val="24"/>
          <w:szCs w:val="24"/>
        </w:rPr>
        <w:t xml:space="preserve"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sz w:val="24"/>
          <w:szCs w:val="24"/>
        </w:rPr>
        <w:t xml:space="preserve">Простейшие комбинации многогранников и тел вращения между собой. </w:t>
      </w:r>
      <w:r w:rsidRPr="00474845">
        <w:rPr>
          <w:rFonts w:ascii="Times New Roman" w:hAnsi="Times New Roman"/>
          <w:bCs/>
          <w:color w:val="000000"/>
          <w:sz w:val="24"/>
          <w:szCs w:val="24"/>
        </w:rPr>
        <w:t xml:space="preserve">Вычисление элементов пространственных фигур (ребра, диагонали, углы). </w:t>
      </w:r>
      <w:r w:rsidRPr="00474845">
        <w:rPr>
          <w:rFonts w:ascii="Times New Roman" w:hAnsi="Times New Roman"/>
          <w:sz w:val="24"/>
          <w:szCs w:val="24"/>
        </w:rPr>
        <w:t>Теорема Пифагора в пространстве.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 xml:space="preserve">Площадь поверхности прямого кругового цилиндра, прямого кругового конуса и шара.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 xml:space="preserve">Понятие об объеме. Объем пирамиды и конуса, призмы и цилиндра. Объем шара.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>Подобные тела в пространстве. Соотношения между площадями поверхностей и объемами подобных тел.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>Декартовы координаты в пространстве. Формула расстояния между двумя точками. Угол между векторами. Скалярное произведение векторов. Скалярное произведение векторов в координатах. Применение векторов при решении задач на нахождение расстояний, длин, площадей и объемов.</w:t>
      </w:r>
    </w:p>
    <w:p w:rsidR="00474845" w:rsidRPr="00474845" w:rsidRDefault="00474845" w:rsidP="0047484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74845">
        <w:rPr>
          <w:rFonts w:ascii="Times New Roman" w:hAnsi="Times New Roman"/>
          <w:bCs/>
          <w:color w:val="000000"/>
          <w:sz w:val="24"/>
          <w:szCs w:val="24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:rsidR="00377B67" w:rsidRPr="00E258CC" w:rsidRDefault="00377B67" w:rsidP="00377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8CC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888"/>
        <w:gridCol w:w="1417"/>
        <w:gridCol w:w="1134"/>
        <w:gridCol w:w="1531"/>
      </w:tblGrid>
      <w:tr w:rsidR="00377B67" w:rsidRPr="00377B67" w:rsidTr="00377B67">
        <w:trPr>
          <w:trHeight w:val="320"/>
        </w:trPr>
        <w:tc>
          <w:tcPr>
            <w:tcW w:w="636" w:type="dxa"/>
            <w:vMerge w:val="restart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vMerge w:val="restart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Изучаемый раздел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77B67">
              <w:rPr>
                <w:rFonts w:ascii="Times New Roman" w:hAnsi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2551" w:type="dxa"/>
            <w:gridSpan w:val="2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531" w:type="dxa"/>
            <w:vMerge w:val="restart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Примечание</w:t>
            </w:r>
          </w:p>
        </w:tc>
      </w:tr>
      <w:tr w:rsidR="00377B67" w:rsidRPr="00377B67" w:rsidTr="00377B67">
        <w:trPr>
          <w:trHeight w:val="320"/>
        </w:trPr>
        <w:tc>
          <w:tcPr>
            <w:tcW w:w="636" w:type="dxa"/>
            <w:vMerge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8" w:type="dxa"/>
            <w:vMerge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7B67" w:rsidRPr="00377B67" w:rsidRDefault="00377B67" w:rsidP="00377B67">
            <w:pPr>
              <w:jc w:val="center"/>
              <w:rPr>
                <w:rFonts w:ascii="Times New Roman" w:hAnsi="Times New Roman"/>
              </w:rPr>
            </w:pPr>
            <w:r w:rsidRPr="00377B67">
              <w:rPr>
                <w:rFonts w:ascii="Times New Roman" w:hAnsi="Times New Roman"/>
              </w:rPr>
              <w:t>Планируемые сроки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jc w:val="center"/>
              <w:rPr>
                <w:rFonts w:ascii="Times New Roman" w:hAnsi="Times New Roman"/>
              </w:rPr>
            </w:pPr>
            <w:r w:rsidRPr="00377B67">
              <w:rPr>
                <w:rFonts w:ascii="Times New Roman" w:hAnsi="Times New Roman"/>
              </w:rPr>
              <w:t>Фактические сроки</w:t>
            </w:r>
          </w:p>
        </w:tc>
        <w:tc>
          <w:tcPr>
            <w:tcW w:w="1531" w:type="dxa"/>
            <w:vMerge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Повторение курса 10 класса- 9 ч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Тригонометрические функции, их свойства и графики.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Преобразование тригонометрических выражений.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Тригонометрические уравнения.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Показательная функция, её свойства и график.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Показательные уравнения. Решение показательных уравнений.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Иррациональные уравнения. Решение иррациональных уравнений.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Логарифмическая функция-19 ч.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Логарифмы. Определение логарифма.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Логарифмы. Основное логарифмическое тождество.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Логарифм числа.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Свойства логарифмов. Логарифм произведения, частного, степени. Переход к новому основанию.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Десятичный и натуральный логарифмы, число е. Преобразование простейших логарифмических выражений, операция логарифмирования.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Десятичные и натуральные логарифмы, число е.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Логарифмическая функция, её свойства и график.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Логарифмическая функция, её свойства и график. Преобразование графиков: параллельный перенос, симметрия относительно осей координат.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логарифмических уравнений.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логарифмических неравенств.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логарифмических уравнений и неравенств.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Обобщение знаний по теме </w:t>
            </w: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«Логарифмическая функция».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 1 по теме «Логарифмическая функция».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Логарифмическая функция.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Метод координат в пространстве -9 ч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Прямоугольные системы координат в пространстве. Декартовы координаты в пространстве.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Прямоугольные системы координат в пространстве. Декартовы координаты в пространстве.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Координаты вектора.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Координаты вектора.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Связь между координатами векторов и координатами точек.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теме: «Метод координат в пространстве».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№2 по теме «Метод координат в пространстве».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Движение -9ч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Работа над ошибками. Угол между векторами.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задач по теме «Скалярное произведение векторов».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Движения.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теме: «Скалярное произведение векторов».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377B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Контрольная работа №3 по теме «Скалярное произведение векторов».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Скалярное произведение векторов. Движения.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§5. Производная и ее геометрический смысл-22 ч.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о производной функции. Понятие о непрерывности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48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о производной функции, физический и геометрический смысл производной.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о производной функции.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Производная степенной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Производная степенной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Производная степенной функции.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Правила вычисления производных. Производная суммы, разности, произведения </w:t>
            </w: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и частного.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09.11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дифференцирования. Производная сложной функции.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Производная сложной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Правила дифференцирования.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дифференцирования. Решение задач.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Производные основных элементарных функций. Производная показательной и логарифмической функций.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Производные основных элементарных функций. Производная тригонометрических функций.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Производные основных элементарных функций.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 Физический и геометрический смысл производной. Касательная к графику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Уравнение касательной к графику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Касательная к графику функции.Уравнение касательной к графику функции.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Физический и геометрический смысл производной.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Физический и геометрический смысл производной.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Обобщение знаний по теме «Производная и ее геометрический смысл».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 4 по теме «Производная и ее геометрический смысл».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ошибками.Производная и ее геометрический смысл.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Цилиндр, конус и шар -16 ч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цилиндра.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Цилиндр.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цилиндра. Площадь поверхности цилиндра.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поверхности цилиндра.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Понятие конуса. Площадь поверхности конуса.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конуса. Площадь поверхности конуса. Усеченный конус.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поверхности тел вращения.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поверхности тел вращения.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Сфера и шар. Уравнение сферы. 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Взаимное расположение сферы и плоскости.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Касательная плоскость к сфере.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сферы.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Сфера и шар. Решение задач.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 «Цилиндр, конус и шар».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№5 по теме «Цилиндр, конус и шар».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на вписанные и описанные многогранники.</w:t>
            </w:r>
          </w:p>
        </w:tc>
        <w:tc>
          <w:tcPr>
            <w:tcW w:w="1417" w:type="dxa"/>
          </w:tcPr>
          <w:p w:rsidR="00377B67" w:rsidRPr="00377B67" w:rsidRDefault="00776E58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 и построению графиков -18 ч.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Возрастание и убывание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Признак возрастания (убывания)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Возрастание и убывание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Экстремумы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Критические точки функции, максимумы и минимумы.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Критические точки функции, максимумы и минимумы.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Критические точки функции, максимумы и минимумы. Решение задач.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и построению графиков функций.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и построению графиков функций.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и построению графиков функций.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Наибольшие и наименьшие значения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Наибольшие и наименьшие значения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Наибольшие и наименьшие значения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Наибольшие и наименьшие значения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задач. Применение производной.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 «Применение производной».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 6 по теме «Применение производной».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Применение производной к исследованию и построению графиков функций.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Объемы тел-22 ч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Понятие объема. Объем прямоугольного параллелепипеда.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прямоугольного параллелепипеда.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прямоугольного параллелепипеда.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прямой призмы.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прямой призмы.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цилиндра.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цилиндра.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наклонной призмы.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наклонной призмы, решение задач.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Объем пирамиды. 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пирамиды.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усеченной пирамиды.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конуса.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конуса.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 «Объемы тел».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№7 по теме «Объемы тел».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Объем шара и его частей.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 шара и его частей.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121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сферы.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122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теме: Объем шара и площадь сферы.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123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Контрольная работа № 8 по теме «Объем шара и площадь сферы».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124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на многогранники, цилиндр конус и шар.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Первообразная и интеграл -21 ч</w:t>
            </w: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Определение первообразной.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Определение первообразной.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128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Вычисление площадей геометрических фигур, ограниченных криволинейным контуром.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Вычисление интегралов. Формула Ньютона - Лейбница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Вычисление интегралов. Формула Ньютона - Лейбница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Вычисление площадей с помощью интегралов. 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Примеры использования производных для нахождения наилучшего решения в прикладных, в том числе социально-экономических, задачах.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Примеры применения интеграла в физике и геометрии.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Примеры применения интеграла в физике и </w:t>
            </w: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геометрии. Вторая производная и ее физический смысл.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Обобщение знаний по теме: «Первообразная и интеграл»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9 по теме «Первообразная и интеграл». 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Работа над ошибками. Первообразная и интеграл.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 Статистика -11ч</w:t>
            </w: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Случайные величины.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Случайные величины.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Центральные тенденции.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Центральные тенденции.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Центральные тенденции.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151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Меры разброса.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152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Меры разброса.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153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Меры разброса.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154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Обобщение знаний по теме: «Статистика».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155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 xml:space="preserve">Контрольная работа № 10 по теме   </w:t>
            </w:r>
          </w:p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«Статистика».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156</w:t>
            </w:r>
          </w:p>
        </w:tc>
        <w:tc>
          <w:tcPr>
            <w:tcW w:w="4888" w:type="dxa"/>
            <w:shd w:val="clear" w:color="auto" w:fill="auto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</w:pP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Работа над ошибками.</w:t>
            </w:r>
            <w:r w:rsidR="003F76FF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377B67">
              <w:rPr>
                <w:rFonts w:ascii="Times New Roman" w:eastAsiaTheme="minorHAnsi" w:hAnsi="Times New Roman"/>
                <w:color w:val="231F20"/>
                <w:sz w:val="24"/>
                <w:szCs w:val="24"/>
                <w:lang w:eastAsia="en-US"/>
              </w:rPr>
              <w:t>Статистика.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Повторение -48 ч</w:t>
            </w: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157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Равносильные уравнения и неравенства.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158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Иррациональные уравнения.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159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Иррациональные уравнения.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160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Иррациональные неравенства.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77B67">
              <w:rPr>
                <w:rFonts w:ascii="Times New Roman" w:eastAsiaTheme="minorHAnsi" w:hAnsi="Times New Roman"/>
                <w:sz w:val="24"/>
                <w:szCs w:val="24"/>
              </w:rPr>
              <w:t>161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Показательная функция.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Показательные неравенства.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Логарифмическая функция, ее свойства и график.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Примеры решения простейших тригонометрических неравенств.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Тригонометрические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Производная.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Производная степенной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Возрастание и убывание функции.Экстремумы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67" w:rsidRPr="00377B67" w:rsidTr="00377B67">
        <w:tc>
          <w:tcPr>
            <w:tcW w:w="636" w:type="dxa"/>
          </w:tcPr>
          <w:p w:rsidR="00377B67" w:rsidRPr="00377B67" w:rsidRDefault="00377B67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888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Наибольшие и наименьшие значения функции.</w:t>
            </w:r>
          </w:p>
        </w:tc>
        <w:tc>
          <w:tcPr>
            <w:tcW w:w="1417" w:type="dxa"/>
          </w:tcPr>
          <w:p w:rsidR="00377B67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77B67" w:rsidRPr="00377B67" w:rsidRDefault="00377B67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4888" w:type="dxa"/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Расстояние между прямыми и плоскостями.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Угол между прямой и плоскостью.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lastRenderedPageBreak/>
              <w:t>181</w:t>
            </w:r>
          </w:p>
        </w:tc>
        <w:tc>
          <w:tcPr>
            <w:tcW w:w="4888" w:type="dxa"/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Угол между плоскостями.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4888" w:type="dxa"/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Призма.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Пирамида.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Многогранник.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4888" w:type="dxa"/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поверхности многогранника.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Объемы тел.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Объемы тел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4888" w:type="dxa"/>
          </w:tcPr>
          <w:p w:rsidR="003F76FF" w:rsidRPr="00377B67" w:rsidRDefault="003F76FF" w:rsidP="003F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 xml:space="preserve">Цилиндр, конус и шар. 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аттестационная работа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поверхности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B67">
              <w:rPr>
                <w:rFonts w:ascii="Times New Roman" w:hAnsi="Times New Roman"/>
                <w:sz w:val="24"/>
                <w:szCs w:val="24"/>
              </w:rPr>
              <w:t>цилиндра, конуса и шара.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Общие методы решения уравнений.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Общие методы решения уравнений.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Комбинаторика. Правило произведения.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Перестановки, размещения, сочетания и их свойства.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Перестановки, размещения, сочетания и их свойства.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Элементы теории вероятности.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Сложение и умножение вероятностей.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Статистическая вероятность.</w:t>
            </w:r>
          </w:p>
        </w:tc>
        <w:tc>
          <w:tcPr>
            <w:tcW w:w="1417" w:type="dxa"/>
          </w:tcPr>
          <w:p w:rsidR="003F76FF" w:rsidRPr="00377B67" w:rsidRDefault="001A185B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Статистика. Случайные величины.</w:t>
            </w:r>
          </w:p>
        </w:tc>
        <w:tc>
          <w:tcPr>
            <w:tcW w:w="1417" w:type="dxa"/>
          </w:tcPr>
          <w:p w:rsidR="003F76FF" w:rsidRPr="00377B67" w:rsidRDefault="001470F4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Центральные тенденции.Меры разброса.</w:t>
            </w:r>
          </w:p>
        </w:tc>
        <w:tc>
          <w:tcPr>
            <w:tcW w:w="1417" w:type="dxa"/>
          </w:tcPr>
          <w:p w:rsidR="003F76FF" w:rsidRPr="00377B67" w:rsidRDefault="001470F4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FF" w:rsidRPr="00377B67" w:rsidTr="00377B67">
        <w:tc>
          <w:tcPr>
            <w:tcW w:w="636" w:type="dxa"/>
          </w:tcPr>
          <w:p w:rsidR="003F76FF" w:rsidRPr="00377B67" w:rsidRDefault="003F76FF" w:rsidP="00377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4888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B67">
              <w:rPr>
                <w:rFonts w:ascii="Times New Roman" w:hAnsi="Times New Roman"/>
                <w:sz w:val="24"/>
                <w:szCs w:val="24"/>
              </w:rPr>
              <w:t>Решение задач по теме «Статистика».</w:t>
            </w:r>
          </w:p>
        </w:tc>
        <w:tc>
          <w:tcPr>
            <w:tcW w:w="1417" w:type="dxa"/>
          </w:tcPr>
          <w:p w:rsidR="003F76FF" w:rsidRPr="00377B67" w:rsidRDefault="001470F4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3F76FF" w:rsidRPr="00377B67" w:rsidRDefault="003F76FF" w:rsidP="00377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7B67" w:rsidRPr="00377B67" w:rsidRDefault="00377B67" w:rsidP="00377B67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474845" w:rsidRPr="00377B67" w:rsidRDefault="00377B67" w:rsidP="00377B67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377B67">
        <w:rPr>
          <w:rFonts w:ascii="Times New Roman" w:hAnsi="Times New Roman"/>
          <w:b/>
          <w:sz w:val="24"/>
          <w:szCs w:val="28"/>
        </w:rPr>
        <w:br w:type="page"/>
      </w:r>
    </w:p>
    <w:p w:rsidR="005348F1" w:rsidRPr="00E555C5" w:rsidRDefault="005348F1" w:rsidP="00E555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5348F1" w:rsidRPr="00E555C5" w:rsidSect="00B2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3F" w:rsidRDefault="000F543F" w:rsidP="00E555C5">
      <w:pPr>
        <w:spacing w:after="0" w:line="240" w:lineRule="auto"/>
      </w:pPr>
      <w:r>
        <w:separator/>
      </w:r>
    </w:p>
  </w:endnote>
  <w:endnote w:type="continuationSeparator" w:id="0">
    <w:p w:rsidR="000F543F" w:rsidRDefault="000F543F" w:rsidP="00E5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3F" w:rsidRDefault="000F543F" w:rsidP="00E555C5">
      <w:pPr>
        <w:spacing w:after="0" w:line="240" w:lineRule="auto"/>
      </w:pPr>
      <w:r>
        <w:separator/>
      </w:r>
    </w:p>
  </w:footnote>
  <w:footnote w:type="continuationSeparator" w:id="0">
    <w:p w:rsidR="000F543F" w:rsidRDefault="000F543F" w:rsidP="00E55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15BD4"/>
    <w:multiLevelType w:val="hybridMultilevel"/>
    <w:tmpl w:val="46C8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7722B"/>
    <w:multiLevelType w:val="hybridMultilevel"/>
    <w:tmpl w:val="47EE0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A863FE"/>
    <w:multiLevelType w:val="hybridMultilevel"/>
    <w:tmpl w:val="90BC056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951A50"/>
    <w:multiLevelType w:val="hybridMultilevel"/>
    <w:tmpl w:val="E5B0128C"/>
    <w:lvl w:ilvl="0" w:tplc="638438AE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764"/>
    <w:rsid w:val="00025431"/>
    <w:rsid w:val="000E1DFC"/>
    <w:rsid w:val="000F543F"/>
    <w:rsid w:val="001174B9"/>
    <w:rsid w:val="001470F4"/>
    <w:rsid w:val="00183275"/>
    <w:rsid w:val="001A185B"/>
    <w:rsid w:val="002A78C1"/>
    <w:rsid w:val="002D24AF"/>
    <w:rsid w:val="00325857"/>
    <w:rsid w:val="00377B67"/>
    <w:rsid w:val="003D4B8A"/>
    <w:rsid w:val="003F76FF"/>
    <w:rsid w:val="004363D1"/>
    <w:rsid w:val="00474845"/>
    <w:rsid w:val="0048354C"/>
    <w:rsid w:val="004D4D29"/>
    <w:rsid w:val="00526426"/>
    <w:rsid w:val="005348F1"/>
    <w:rsid w:val="005E4696"/>
    <w:rsid w:val="00601D23"/>
    <w:rsid w:val="00610674"/>
    <w:rsid w:val="006C4F26"/>
    <w:rsid w:val="00776E58"/>
    <w:rsid w:val="00780132"/>
    <w:rsid w:val="008061E2"/>
    <w:rsid w:val="00825BF2"/>
    <w:rsid w:val="008657B7"/>
    <w:rsid w:val="00A51DC3"/>
    <w:rsid w:val="00AE0DB6"/>
    <w:rsid w:val="00AF63F5"/>
    <w:rsid w:val="00B2504C"/>
    <w:rsid w:val="00B56362"/>
    <w:rsid w:val="00BB1A49"/>
    <w:rsid w:val="00C00E0B"/>
    <w:rsid w:val="00C740A9"/>
    <w:rsid w:val="00CF4089"/>
    <w:rsid w:val="00D15130"/>
    <w:rsid w:val="00D249EB"/>
    <w:rsid w:val="00D43191"/>
    <w:rsid w:val="00E555C5"/>
    <w:rsid w:val="00E80A1E"/>
    <w:rsid w:val="00EB0CCF"/>
    <w:rsid w:val="00EB1764"/>
    <w:rsid w:val="00EB3AC9"/>
    <w:rsid w:val="00EC7135"/>
    <w:rsid w:val="00EF5AE8"/>
    <w:rsid w:val="00FB5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3D0AE-68C3-44A3-8E05-2DCB37CB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555C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1"/>
    <w:next w:val="a1"/>
    <w:link w:val="20"/>
    <w:qFormat/>
    <w:rsid w:val="00377B6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377B6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377B67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77B67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77B67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paragraph" w:styleId="8">
    <w:name w:val="heading 8"/>
    <w:basedOn w:val="a1"/>
    <w:next w:val="a1"/>
    <w:link w:val="80"/>
    <w:unhideWhenUsed/>
    <w:qFormat/>
    <w:rsid w:val="00377B67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377B67"/>
    <w:pPr>
      <w:keepNext/>
      <w:keepLine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E555C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E555C5"/>
    <w:pPr>
      <w:spacing w:after="0" w:line="240" w:lineRule="auto"/>
    </w:pPr>
  </w:style>
  <w:style w:type="paragraph" w:styleId="a7">
    <w:name w:val="List Paragraph"/>
    <w:basedOn w:val="a1"/>
    <w:uiPriority w:val="34"/>
    <w:qFormat/>
    <w:rsid w:val="00E80A1E"/>
    <w:pPr>
      <w:ind w:left="720"/>
      <w:contextualSpacing/>
    </w:pPr>
  </w:style>
  <w:style w:type="character" w:customStyle="1" w:styleId="20">
    <w:name w:val="Заголовок 2 Знак"/>
    <w:basedOn w:val="a2"/>
    <w:link w:val="2"/>
    <w:rsid w:val="00377B6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377B6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77B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377B67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377B6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77B6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377B67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">
    <w:name w:val="Нет списка1"/>
    <w:next w:val="a4"/>
    <w:uiPriority w:val="99"/>
    <w:semiHidden/>
    <w:unhideWhenUsed/>
    <w:rsid w:val="00377B67"/>
  </w:style>
  <w:style w:type="paragraph" w:styleId="a8">
    <w:name w:val="footnote text"/>
    <w:basedOn w:val="a1"/>
    <w:link w:val="a9"/>
    <w:semiHidden/>
    <w:unhideWhenUsed/>
    <w:rsid w:val="00377B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2"/>
    <w:link w:val="a8"/>
    <w:semiHidden/>
    <w:rsid w:val="00377B67"/>
    <w:rPr>
      <w:sz w:val="20"/>
      <w:szCs w:val="20"/>
    </w:rPr>
  </w:style>
  <w:style w:type="paragraph" w:customStyle="1" w:styleId="a0">
    <w:name w:val="Перечисление"/>
    <w:link w:val="aa"/>
    <w:uiPriority w:val="99"/>
    <w:qFormat/>
    <w:rsid w:val="00377B67"/>
    <w:pPr>
      <w:numPr>
        <w:numId w:val="4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a">
    <w:name w:val="Перечисление Знак"/>
    <w:link w:val="a0"/>
    <w:uiPriority w:val="99"/>
    <w:rsid w:val="00377B67"/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3"/>
    <w:uiPriority w:val="62"/>
    <w:semiHidden/>
    <w:unhideWhenUsed/>
    <w:rsid w:val="00377B67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numbering" w:customStyle="1" w:styleId="11">
    <w:name w:val="Нет списка11"/>
    <w:next w:val="a4"/>
    <w:uiPriority w:val="99"/>
    <w:semiHidden/>
    <w:unhideWhenUsed/>
    <w:rsid w:val="00377B67"/>
  </w:style>
  <w:style w:type="paragraph" w:styleId="ab">
    <w:name w:val="Body Text"/>
    <w:basedOn w:val="a1"/>
    <w:link w:val="ac"/>
    <w:rsid w:val="00377B67"/>
    <w:pPr>
      <w:spacing w:after="0" w:line="240" w:lineRule="auto"/>
    </w:pPr>
    <w:rPr>
      <w:rFonts w:ascii="Times New Roman" w:hAnsi="Times New Roman"/>
      <w:i/>
      <w:iCs/>
      <w:sz w:val="28"/>
      <w:szCs w:val="24"/>
    </w:rPr>
  </w:style>
  <w:style w:type="character" w:customStyle="1" w:styleId="ac">
    <w:name w:val="Основной текст Знак"/>
    <w:basedOn w:val="a2"/>
    <w:link w:val="ab"/>
    <w:rsid w:val="00377B6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d">
    <w:name w:val="Title"/>
    <w:basedOn w:val="a1"/>
    <w:link w:val="ae"/>
    <w:qFormat/>
    <w:rsid w:val="00377B67"/>
    <w:pPr>
      <w:spacing w:after="0" w:line="240" w:lineRule="auto"/>
      <w:jc w:val="center"/>
    </w:pPr>
    <w:rPr>
      <w:rFonts w:ascii="Arial" w:hAnsi="Arial"/>
      <w:b/>
      <w:bCs/>
      <w:sz w:val="28"/>
      <w:szCs w:val="26"/>
    </w:rPr>
  </w:style>
  <w:style w:type="character" w:customStyle="1" w:styleId="ae">
    <w:name w:val="Заголовок Знак"/>
    <w:basedOn w:val="a2"/>
    <w:link w:val="ad"/>
    <w:rsid w:val="00377B67"/>
    <w:rPr>
      <w:rFonts w:ascii="Arial" w:eastAsia="Times New Roman" w:hAnsi="Arial" w:cs="Times New Roman"/>
      <w:b/>
      <w:bCs/>
      <w:sz w:val="28"/>
      <w:szCs w:val="26"/>
      <w:lang w:eastAsia="ru-RU"/>
    </w:rPr>
  </w:style>
  <w:style w:type="paragraph" w:styleId="af">
    <w:name w:val="footer"/>
    <w:basedOn w:val="a1"/>
    <w:link w:val="af0"/>
    <w:uiPriority w:val="99"/>
    <w:unhideWhenUsed/>
    <w:rsid w:val="00377B6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basedOn w:val="a2"/>
    <w:link w:val="af"/>
    <w:uiPriority w:val="99"/>
    <w:rsid w:val="00377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unhideWhenUsed/>
    <w:rsid w:val="00377B6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2"/>
    <w:link w:val="21"/>
    <w:rsid w:val="00377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Georgia" w:hAnsi="Georgia"/>
      <w:sz w:val="24"/>
      <w:szCs w:val="24"/>
    </w:rPr>
  </w:style>
  <w:style w:type="paragraph" w:customStyle="1" w:styleId="Style2">
    <w:name w:val="Style2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1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8" w:lineRule="exact"/>
      <w:ind w:firstLine="120"/>
      <w:jc w:val="both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6" w:lineRule="exact"/>
      <w:ind w:hanging="216"/>
      <w:jc w:val="both"/>
    </w:pPr>
    <w:rPr>
      <w:rFonts w:ascii="Georgia" w:hAnsi="Georgia"/>
      <w:sz w:val="24"/>
      <w:szCs w:val="24"/>
    </w:rPr>
  </w:style>
  <w:style w:type="character" w:customStyle="1" w:styleId="FontStyle13">
    <w:name w:val="Font Style13"/>
    <w:uiPriority w:val="99"/>
    <w:rsid w:val="00377B67"/>
    <w:rPr>
      <w:rFonts w:ascii="Georgia" w:hAnsi="Georgia" w:cs="Georgia"/>
      <w:sz w:val="18"/>
      <w:szCs w:val="18"/>
    </w:rPr>
  </w:style>
  <w:style w:type="character" w:customStyle="1" w:styleId="FontStyle14">
    <w:name w:val="Font Style14"/>
    <w:uiPriority w:val="99"/>
    <w:rsid w:val="00377B67"/>
    <w:rPr>
      <w:rFonts w:ascii="Georgia" w:hAnsi="Georgia" w:cs="Georgia"/>
      <w:sz w:val="18"/>
      <w:szCs w:val="18"/>
    </w:rPr>
  </w:style>
  <w:style w:type="paragraph" w:customStyle="1" w:styleId="Style5">
    <w:name w:val="Style5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1" w:lineRule="exact"/>
      <w:ind w:firstLine="346"/>
    </w:pPr>
    <w:rPr>
      <w:rFonts w:ascii="Georgia" w:hAnsi="Georgia"/>
      <w:sz w:val="24"/>
      <w:szCs w:val="24"/>
    </w:rPr>
  </w:style>
  <w:style w:type="paragraph" w:customStyle="1" w:styleId="Style6">
    <w:name w:val="Style6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4" w:lineRule="exact"/>
      <w:ind w:hanging="221"/>
      <w:jc w:val="both"/>
    </w:pPr>
    <w:rPr>
      <w:rFonts w:ascii="Georgia" w:hAnsi="Georgia"/>
      <w:sz w:val="24"/>
      <w:szCs w:val="24"/>
    </w:rPr>
  </w:style>
  <w:style w:type="paragraph" w:customStyle="1" w:styleId="Style7">
    <w:name w:val="Style7"/>
    <w:basedOn w:val="a1"/>
    <w:uiPriority w:val="99"/>
    <w:rsid w:val="00377B67"/>
    <w:pPr>
      <w:widowControl w:val="0"/>
      <w:autoSpaceDE w:val="0"/>
      <w:autoSpaceDN w:val="0"/>
      <w:adjustRightInd w:val="0"/>
      <w:spacing w:after="0" w:line="226" w:lineRule="exact"/>
      <w:ind w:hanging="221"/>
      <w:jc w:val="both"/>
    </w:pPr>
    <w:rPr>
      <w:rFonts w:ascii="Georgia" w:hAnsi="Georgia"/>
      <w:sz w:val="24"/>
      <w:szCs w:val="24"/>
    </w:rPr>
  </w:style>
  <w:style w:type="character" w:customStyle="1" w:styleId="FontStyle17">
    <w:name w:val="Font Style17"/>
    <w:uiPriority w:val="99"/>
    <w:rsid w:val="00377B67"/>
    <w:rPr>
      <w:rFonts w:ascii="Georgia" w:hAnsi="Georgia" w:cs="Georgia"/>
      <w:i/>
      <w:iCs/>
      <w:sz w:val="18"/>
      <w:szCs w:val="18"/>
    </w:rPr>
  </w:style>
  <w:style w:type="character" w:styleId="af1">
    <w:name w:val="footnote reference"/>
    <w:semiHidden/>
    <w:rsid w:val="00377B67"/>
    <w:rPr>
      <w:vertAlign w:val="superscript"/>
    </w:rPr>
  </w:style>
  <w:style w:type="paragraph" w:styleId="23">
    <w:name w:val="Body Text 2"/>
    <w:basedOn w:val="a1"/>
    <w:link w:val="24"/>
    <w:rsid w:val="00377B6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2"/>
    <w:link w:val="23"/>
    <w:rsid w:val="00377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1"/>
    <w:rsid w:val="00377B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3">
    <w:name w:val="Стиль после центра"/>
    <w:basedOn w:val="a1"/>
    <w:next w:val="a1"/>
    <w:rsid w:val="00377B67"/>
    <w:pPr>
      <w:widowControl w:val="0"/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af4">
    <w:name w:val="задвтекс"/>
    <w:basedOn w:val="a1"/>
    <w:rsid w:val="00377B67"/>
    <w:pPr>
      <w:spacing w:after="0" w:line="240" w:lineRule="auto"/>
      <w:ind w:left="567"/>
    </w:pPr>
    <w:rPr>
      <w:rFonts w:ascii="Times New Roman" w:hAnsi="Times New Roman"/>
      <w:sz w:val="24"/>
      <w:szCs w:val="20"/>
    </w:rPr>
  </w:style>
  <w:style w:type="paragraph" w:styleId="af5">
    <w:name w:val="Plain Text"/>
    <w:basedOn w:val="a1"/>
    <w:link w:val="af6"/>
    <w:rsid w:val="00377B6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2"/>
    <w:link w:val="af5"/>
    <w:rsid w:val="00377B6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ody Text Indent"/>
    <w:basedOn w:val="a1"/>
    <w:link w:val="af8"/>
    <w:semiHidden/>
    <w:unhideWhenUsed/>
    <w:rsid w:val="00377B67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semiHidden/>
    <w:rsid w:val="00377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1"/>
    <w:link w:val="32"/>
    <w:uiPriority w:val="99"/>
    <w:unhideWhenUsed/>
    <w:rsid w:val="00377B6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377B67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3"/>
    <w:basedOn w:val="a1"/>
    <w:link w:val="34"/>
    <w:uiPriority w:val="99"/>
    <w:semiHidden/>
    <w:unhideWhenUsed/>
    <w:rsid w:val="00377B6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377B67"/>
    <w:rPr>
      <w:rFonts w:ascii="Calibri" w:eastAsia="Times New Roman" w:hAnsi="Calibri" w:cs="Times New Roman"/>
      <w:sz w:val="16"/>
      <w:szCs w:val="16"/>
      <w:lang w:eastAsia="ru-RU"/>
    </w:rPr>
  </w:style>
  <w:style w:type="table" w:customStyle="1" w:styleId="10">
    <w:name w:val="Сетка таблицы1"/>
    <w:basedOn w:val="a3"/>
    <w:next w:val="a5"/>
    <w:rsid w:val="00377B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header"/>
    <w:basedOn w:val="a1"/>
    <w:link w:val="afa"/>
    <w:uiPriority w:val="99"/>
    <w:unhideWhenUsed/>
    <w:rsid w:val="00377B6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2"/>
    <w:link w:val="af9"/>
    <w:uiPriority w:val="99"/>
    <w:rsid w:val="00377B67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laceholder Text"/>
    <w:uiPriority w:val="99"/>
    <w:semiHidden/>
    <w:rsid w:val="00377B67"/>
    <w:rPr>
      <w:color w:val="808080"/>
    </w:rPr>
  </w:style>
  <w:style w:type="paragraph" w:styleId="afc">
    <w:name w:val="Balloon Text"/>
    <w:basedOn w:val="a1"/>
    <w:link w:val="afd"/>
    <w:rsid w:val="00377B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d">
    <w:name w:val="Текст выноски Знак"/>
    <w:basedOn w:val="a2"/>
    <w:link w:val="afc"/>
    <w:rsid w:val="00377B67"/>
    <w:rPr>
      <w:rFonts w:ascii="Tahoma" w:eastAsia="Times New Roman" w:hAnsi="Tahoma" w:cs="Times New Roman"/>
      <w:sz w:val="16"/>
      <w:szCs w:val="16"/>
    </w:rPr>
  </w:style>
  <w:style w:type="character" w:customStyle="1" w:styleId="apple-style-span">
    <w:name w:val="apple-style-span"/>
    <w:rsid w:val="00377B67"/>
  </w:style>
  <w:style w:type="character" w:styleId="afe">
    <w:name w:val="Hyperlink"/>
    <w:uiPriority w:val="99"/>
    <w:semiHidden/>
    <w:unhideWhenUsed/>
    <w:rsid w:val="00377B67"/>
    <w:rPr>
      <w:color w:val="0000FF"/>
      <w:u w:val="single"/>
    </w:rPr>
  </w:style>
  <w:style w:type="table" w:customStyle="1" w:styleId="-31">
    <w:name w:val="Светлая сетка - Акцент 31"/>
    <w:basedOn w:val="a3"/>
    <w:next w:val="-3"/>
    <w:uiPriority w:val="62"/>
    <w:rsid w:val="00377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paragraph" w:customStyle="1" w:styleId="12">
    <w:name w:val="Тема примечания1"/>
    <w:basedOn w:val="aff"/>
    <w:next w:val="aff"/>
    <w:uiPriority w:val="99"/>
    <w:semiHidden/>
    <w:unhideWhenUsed/>
    <w:rsid w:val="00377B67"/>
    <w:pPr>
      <w:spacing w:after="200" w:line="360" w:lineRule="auto"/>
    </w:pPr>
    <w:rPr>
      <w:rFonts w:ascii="Calibri" w:eastAsia="Calibri" w:hAnsi="Calibri"/>
      <w:b/>
      <w:bCs/>
      <w:lang w:eastAsia="en-US"/>
    </w:rPr>
  </w:style>
  <w:style w:type="paragraph" w:styleId="aff">
    <w:name w:val="annotation text"/>
    <w:basedOn w:val="a1"/>
    <w:link w:val="aff0"/>
    <w:uiPriority w:val="99"/>
    <w:semiHidden/>
    <w:unhideWhenUsed/>
    <w:rsid w:val="00377B6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0">
    <w:name w:val="Текст примечания Знак"/>
    <w:basedOn w:val="a2"/>
    <w:link w:val="aff"/>
    <w:uiPriority w:val="99"/>
    <w:semiHidden/>
    <w:rsid w:val="00377B67"/>
    <w:rPr>
      <w:rFonts w:ascii="Times New Roman" w:eastAsia="Times New Roman" w:hAnsi="Times New Roman" w:cs="Times New Roman"/>
      <w:sz w:val="20"/>
      <w:szCs w:val="20"/>
    </w:rPr>
  </w:style>
  <w:style w:type="paragraph" w:customStyle="1" w:styleId="a">
    <w:name w:val="НОМЕРА"/>
    <w:basedOn w:val="af2"/>
    <w:link w:val="aff1"/>
    <w:uiPriority w:val="99"/>
    <w:qFormat/>
    <w:rsid w:val="00377B67"/>
    <w:pPr>
      <w:numPr>
        <w:numId w:val="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1">
    <w:name w:val="НОМЕРА Знак"/>
    <w:link w:val="a"/>
    <w:uiPriority w:val="99"/>
    <w:rsid w:val="00377B67"/>
    <w:rPr>
      <w:rFonts w:ascii="Arial Narrow" w:eastAsia="Calibri" w:hAnsi="Arial Narrow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5811</Words>
  <Characters>33128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Ибрагимова</dc:creator>
  <cp:keywords/>
  <dc:description/>
  <cp:lastModifiedBy>elvi1912@mail.ru</cp:lastModifiedBy>
  <cp:revision>27</cp:revision>
  <cp:lastPrinted>2021-09-07T17:22:00Z</cp:lastPrinted>
  <dcterms:created xsi:type="dcterms:W3CDTF">2021-09-03T09:39:00Z</dcterms:created>
  <dcterms:modified xsi:type="dcterms:W3CDTF">2022-09-23T05:17:00Z</dcterms:modified>
</cp:coreProperties>
</file>